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8:40pm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 believe that our team’s velocity was at the higher end of the spectrum. Resulting in positive results of modules completed.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The team accomplished the points for each user story in a great manner. Concise and point oriented.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 member worked as scheduled and we did not have any issues with the work distribution.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Time management for each module was adequate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Velocity in covering the material was above average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times and sharing user stories has been successful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shall slow down our velocity of each module to retain the most information about each module and use those skills for the aws project.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don't have any issues for this section as of yet.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hpjmEzAoEwtii9aROl6lpltkzYQ==">AMUW2mWIh/AHi8p3c91uKJypBteMMCHA0czS5pk98nzDszi2XxDEomFsaoUAzaFMIfpyUXgjk8rESoO+JKuqAS7zsuQXl5Py/cntudvusIxlsbv2bGA/eR4=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